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17" w:rsidRDefault="006A2D01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:rsidR="002E2AD6" w:rsidRPr="008D24C8" w:rsidRDefault="006A2D01" w:rsidP="002E2AD6">
      <w:pPr>
        <w:ind w:left="2127" w:hanging="284"/>
        <w:jc w:val="both"/>
        <w:rPr>
          <w:lang w:val="en-US"/>
        </w:rPr>
      </w:pPr>
      <w:r>
        <w:rPr>
          <w:bdr w:val="nil"/>
          <w:lang w:val="en-US"/>
        </w:rPr>
        <w:t xml:space="preserve">       Press release no. 35/2024</w:t>
      </w:r>
    </w:p>
    <w:p w:rsidR="00B31DBE" w:rsidRPr="008D24C8" w:rsidRDefault="00B31DBE" w:rsidP="002E2AD6">
      <w:pPr>
        <w:ind w:left="2127" w:hanging="284"/>
        <w:jc w:val="both"/>
        <w:rPr>
          <w:lang w:val="en-US"/>
        </w:rPr>
      </w:pPr>
    </w:p>
    <w:p w:rsidR="00123F64" w:rsidRPr="008D24C8" w:rsidRDefault="006A2D01" w:rsidP="00123F64">
      <w:pPr>
        <w:ind w:left="2127" w:right="-150"/>
        <w:jc w:val="both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bdr w:val="nil"/>
          <w:lang w:val="en-US"/>
        </w:rPr>
        <w:t xml:space="preserve">Irrigation: the strategic partnership between </w:t>
      </w:r>
      <w:proofErr w:type="spellStart"/>
      <w:r>
        <w:rPr>
          <w:b/>
          <w:bCs/>
          <w:sz w:val="23"/>
          <w:szCs w:val="23"/>
          <w:bdr w:val="nil"/>
          <w:lang w:val="en-US"/>
        </w:rPr>
        <w:t>Farmfront</w:t>
      </w:r>
      <w:proofErr w:type="spellEnd"/>
      <w:r>
        <w:rPr>
          <w:b/>
          <w:bCs/>
          <w:sz w:val="23"/>
          <w:szCs w:val="23"/>
          <w:bdr w:val="nil"/>
          <w:lang w:val="en-US"/>
        </w:rPr>
        <w:t xml:space="preserve"> and </w:t>
      </w:r>
      <w:proofErr w:type="spellStart"/>
      <w:r>
        <w:rPr>
          <w:b/>
          <w:bCs/>
          <w:sz w:val="23"/>
          <w:szCs w:val="23"/>
          <w:bdr w:val="nil"/>
          <w:lang w:val="en-US"/>
        </w:rPr>
        <w:t>Metzer</w:t>
      </w:r>
      <w:proofErr w:type="spellEnd"/>
      <w:r>
        <w:rPr>
          <w:b/>
          <w:bCs/>
          <w:sz w:val="23"/>
          <w:szCs w:val="23"/>
          <w:bdr w:val="nil"/>
          <w:lang w:val="en-US"/>
        </w:rPr>
        <w:t xml:space="preserve"> at EIMA 2024</w:t>
      </w:r>
    </w:p>
    <w:p w:rsidR="00123F64" w:rsidRPr="008D24C8" w:rsidRDefault="00123F64" w:rsidP="00123F64">
      <w:pPr>
        <w:ind w:left="2127" w:right="-150"/>
        <w:jc w:val="both"/>
        <w:rPr>
          <w:b/>
          <w:bCs/>
          <w:sz w:val="23"/>
          <w:szCs w:val="23"/>
          <w:lang w:val="en-US"/>
        </w:rPr>
      </w:pPr>
    </w:p>
    <w:p w:rsidR="00123F64" w:rsidRPr="008D24C8" w:rsidRDefault="006A2D01" w:rsidP="00123F64">
      <w:pPr>
        <w:ind w:left="2127" w:right="-150"/>
        <w:jc w:val="both"/>
        <w:rPr>
          <w:b/>
          <w:bCs/>
          <w:i/>
          <w:lang w:val="en-US"/>
        </w:rPr>
      </w:pPr>
      <w:r>
        <w:rPr>
          <w:b/>
          <w:bCs/>
          <w:i/>
          <w:iCs/>
          <w:bdr w:val="nil"/>
          <w:lang w:val="en-US"/>
        </w:rPr>
        <w:t xml:space="preserve">On the opening day of the Bologna event, an important collaboration agreement was signed between the two manufacturers specializing in the creation of irrigation systems. The </w:t>
      </w:r>
      <w:r>
        <w:rPr>
          <w:b/>
          <w:bCs/>
          <w:i/>
          <w:iCs/>
          <w:bdr w:val="nil"/>
          <w:lang w:val="en-US"/>
        </w:rPr>
        <w:t>agreement provides for the sharing of the respective distribution networks to offer the market a complete line of technological solutions.</w:t>
      </w:r>
    </w:p>
    <w:p w:rsidR="00123F64" w:rsidRPr="008D24C8" w:rsidRDefault="00123F64" w:rsidP="00123F64">
      <w:pPr>
        <w:ind w:left="2127" w:right="-150"/>
        <w:jc w:val="both"/>
        <w:rPr>
          <w:sz w:val="23"/>
          <w:szCs w:val="23"/>
          <w:lang w:val="en-US"/>
        </w:rPr>
      </w:pPr>
    </w:p>
    <w:p w:rsidR="00123F64" w:rsidRPr="008D24C8" w:rsidRDefault="006A2D01" w:rsidP="00123F64">
      <w:pPr>
        <w:ind w:left="2127" w:right="-150"/>
        <w:jc w:val="both"/>
        <w:rPr>
          <w:lang w:val="en-US"/>
        </w:rPr>
      </w:pPr>
      <w:r>
        <w:rPr>
          <w:bdr w:val="nil"/>
          <w:lang w:val="en-US"/>
        </w:rPr>
        <w:t xml:space="preserve">The </w:t>
      </w:r>
      <w:proofErr w:type="spellStart"/>
      <w:r>
        <w:rPr>
          <w:bdr w:val="nil"/>
          <w:lang w:val="en-US"/>
        </w:rPr>
        <w:t>Farmfront</w:t>
      </w:r>
      <w:proofErr w:type="spellEnd"/>
      <w:r>
        <w:rPr>
          <w:bdr w:val="nil"/>
          <w:lang w:val="en-US"/>
        </w:rPr>
        <w:t xml:space="preserve"> Group, which brings tog</w:t>
      </w:r>
      <w:r>
        <w:rPr>
          <w:bdr w:val="nil"/>
          <w:lang w:val="en-US"/>
        </w:rPr>
        <w:t xml:space="preserve">ether some of the leading manufacturers of motor pumps, pivot systems and hose reels, and </w:t>
      </w:r>
      <w:r w:rsidR="008D24C8">
        <w:rPr>
          <w:bdr w:val="nil"/>
          <w:lang w:val="en-US"/>
        </w:rPr>
        <w:t xml:space="preserve">the Israeli company </w:t>
      </w:r>
      <w:proofErr w:type="spellStart"/>
      <w:r w:rsidR="008D24C8">
        <w:rPr>
          <w:bdr w:val="nil"/>
          <w:lang w:val="en-US"/>
        </w:rPr>
        <w:t>Metzer</w:t>
      </w:r>
      <w:proofErr w:type="spellEnd"/>
      <w:r w:rsidR="008D24C8">
        <w:rPr>
          <w:bdr w:val="nil"/>
          <w:lang w:val="en-US"/>
        </w:rPr>
        <w:t>, spec</w:t>
      </w:r>
      <w:bookmarkStart w:id="1" w:name="_GoBack"/>
      <w:bookmarkEnd w:id="1"/>
      <w:r>
        <w:rPr>
          <w:bdr w:val="nil"/>
          <w:lang w:val="en-US"/>
        </w:rPr>
        <w:t>ialized in the development of advanced irrigation technologies, today signed a commercial collaboration agreement that pools their res</w:t>
      </w:r>
      <w:r>
        <w:rPr>
          <w:bdr w:val="nil"/>
          <w:lang w:val="en-US"/>
        </w:rPr>
        <w:t xml:space="preserve">pective industrial experience and distribution networks, to offer a complete line of products. The agreement between the industrial group based in Milan and the Israeli company - both present at EIMA International in the </w:t>
      </w:r>
      <w:proofErr w:type="spellStart"/>
      <w:r>
        <w:rPr>
          <w:bdr w:val="nil"/>
          <w:lang w:val="en-US"/>
        </w:rPr>
        <w:t>Hydrotech</w:t>
      </w:r>
      <w:proofErr w:type="spellEnd"/>
      <w:r>
        <w:rPr>
          <w:bdr w:val="nil"/>
          <w:lang w:val="en-US"/>
        </w:rPr>
        <w:t xml:space="preserve"> hall - was signed on the </w:t>
      </w:r>
      <w:r>
        <w:rPr>
          <w:bdr w:val="nil"/>
          <w:lang w:val="en-US"/>
        </w:rPr>
        <w:t xml:space="preserve">opening day of the Bologna exhibition, precisely to seal a strategic partnership, which the manufacturers themselves define as pioneering. "The agreement states that </w:t>
      </w:r>
      <w:proofErr w:type="spellStart"/>
      <w:r>
        <w:rPr>
          <w:bdr w:val="nil"/>
          <w:lang w:val="en-US"/>
        </w:rPr>
        <w:t>Farmfront</w:t>
      </w:r>
      <w:proofErr w:type="spellEnd"/>
      <w:r>
        <w:rPr>
          <w:bdr w:val="nil"/>
          <w:lang w:val="en-US"/>
        </w:rPr>
        <w:t xml:space="preserve"> and </w:t>
      </w:r>
      <w:proofErr w:type="spellStart"/>
      <w:r>
        <w:rPr>
          <w:bdr w:val="nil"/>
          <w:lang w:val="en-US"/>
        </w:rPr>
        <w:t>Metzer</w:t>
      </w:r>
      <w:proofErr w:type="spellEnd"/>
      <w:r>
        <w:rPr>
          <w:bdr w:val="nil"/>
          <w:lang w:val="en-US"/>
        </w:rPr>
        <w:t xml:space="preserve"> will share their respective distribution networks to offer operators </w:t>
      </w:r>
      <w:r>
        <w:rPr>
          <w:bdr w:val="nil"/>
          <w:lang w:val="en-US"/>
        </w:rPr>
        <w:t xml:space="preserve">in the sector a complete range of products, from pivot systems to drip systems, which - the CEO of </w:t>
      </w:r>
      <w:proofErr w:type="spellStart"/>
      <w:r>
        <w:rPr>
          <w:bdr w:val="nil"/>
          <w:lang w:val="en-US"/>
        </w:rPr>
        <w:t>Farmfront</w:t>
      </w:r>
      <w:proofErr w:type="spellEnd"/>
      <w:r>
        <w:rPr>
          <w:bdr w:val="nil"/>
          <w:lang w:val="en-US"/>
        </w:rPr>
        <w:t xml:space="preserve">, Daniel Neves, said - </w:t>
      </w:r>
      <w:proofErr w:type="gramStart"/>
      <w:r>
        <w:rPr>
          <w:bdr w:val="nil"/>
          <w:lang w:val="en-US"/>
        </w:rPr>
        <w:t>can</w:t>
      </w:r>
      <w:proofErr w:type="gramEnd"/>
      <w:r>
        <w:rPr>
          <w:bdr w:val="nil"/>
          <w:lang w:val="en-US"/>
        </w:rPr>
        <w:t xml:space="preserve"> satisfy every crop need, in every model of agriculture". "This is the first time that an Israeli and a European company i</w:t>
      </w:r>
      <w:r>
        <w:rPr>
          <w:bdr w:val="nil"/>
          <w:lang w:val="en-US"/>
        </w:rPr>
        <w:t xml:space="preserve">n the irrigation sector have created such a strong commercial cooperation which, compared to other initiatives of this kind, has absolutely new features. Our goal – added Israel Cohen, CEO of </w:t>
      </w:r>
      <w:proofErr w:type="spellStart"/>
      <w:r>
        <w:rPr>
          <w:bdr w:val="nil"/>
          <w:lang w:val="en-US"/>
        </w:rPr>
        <w:t>Metzer</w:t>
      </w:r>
      <w:proofErr w:type="spellEnd"/>
      <w:r>
        <w:rPr>
          <w:bdr w:val="nil"/>
          <w:lang w:val="en-US"/>
        </w:rPr>
        <w:t xml:space="preserve"> – is to offer customers the most suitable technological s</w:t>
      </w:r>
      <w:r>
        <w:rPr>
          <w:bdr w:val="nil"/>
          <w:lang w:val="en-US"/>
        </w:rPr>
        <w:t xml:space="preserve">olution, among those included in our common “portfolio” of irrigation systems, regardless of whether it is a </w:t>
      </w:r>
      <w:proofErr w:type="spellStart"/>
      <w:r>
        <w:rPr>
          <w:bdr w:val="nil"/>
          <w:lang w:val="en-US"/>
        </w:rPr>
        <w:t>Metzer</w:t>
      </w:r>
      <w:proofErr w:type="spellEnd"/>
      <w:r>
        <w:rPr>
          <w:bdr w:val="nil"/>
          <w:lang w:val="en-US"/>
        </w:rPr>
        <w:t xml:space="preserve"> or </w:t>
      </w:r>
      <w:proofErr w:type="spellStart"/>
      <w:r>
        <w:rPr>
          <w:bdr w:val="nil"/>
          <w:lang w:val="en-US"/>
        </w:rPr>
        <w:t>Farmfront</w:t>
      </w:r>
      <w:proofErr w:type="spellEnd"/>
      <w:r>
        <w:rPr>
          <w:bdr w:val="nil"/>
          <w:lang w:val="en-US"/>
        </w:rPr>
        <w:t xml:space="preserve"> technology". </w:t>
      </w:r>
    </w:p>
    <w:p w:rsidR="00123F64" w:rsidRPr="008D24C8" w:rsidRDefault="006A2D01" w:rsidP="00123F64">
      <w:pPr>
        <w:ind w:left="2127" w:right="-150"/>
        <w:jc w:val="both"/>
        <w:rPr>
          <w:lang w:val="en-US"/>
        </w:rPr>
      </w:pPr>
      <w:r>
        <w:rPr>
          <w:bdr w:val="nil"/>
          <w:lang w:val="en-US"/>
        </w:rPr>
        <w:t>The partnership signed at EIMA wil</w:t>
      </w:r>
      <w:r>
        <w:rPr>
          <w:bdr w:val="nil"/>
          <w:lang w:val="en-US"/>
        </w:rPr>
        <w:t xml:space="preserve">l allow the Israeli brand to strengthen its place in the European market and the </w:t>
      </w:r>
      <w:proofErr w:type="spellStart"/>
      <w:r>
        <w:rPr>
          <w:bdr w:val="nil"/>
          <w:lang w:val="en-US"/>
        </w:rPr>
        <w:t>Farmfront</w:t>
      </w:r>
      <w:proofErr w:type="spellEnd"/>
      <w:r>
        <w:rPr>
          <w:bdr w:val="nil"/>
          <w:lang w:val="en-US"/>
        </w:rPr>
        <w:t xml:space="preserve"> Group to enhance its position in those of Latin America and Central Asia.</w:t>
      </w:r>
    </w:p>
    <w:p w:rsidR="00E62EF9" w:rsidRPr="008D24C8" w:rsidRDefault="00E62EF9" w:rsidP="00BD3494">
      <w:pPr>
        <w:ind w:left="2127" w:right="-150"/>
        <w:jc w:val="both"/>
        <w:rPr>
          <w:sz w:val="23"/>
          <w:szCs w:val="23"/>
          <w:lang w:val="en-US"/>
        </w:rPr>
      </w:pPr>
    </w:p>
    <w:p w:rsidR="00E62EF9" w:rsidRPr="00E249E4" w:rsidRDefault="006A2D01" w:rsidP="00BD3494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bdr w:val="nil"/>
          <w:lang w:val="en-US"/>
        </w:rPr>
        <w:t xml:space="preserve">  Bologna, </w:t>
      </w:r>
      <w:r>
        <w:rPr>
          <w:b/>
          <w:bCs/>
          <w:i/>
          <w:iCs/>
          <w:sz w:val="23"/>
          <w:szCs w:val="23"/>
          <w:bdr w:val="nil"/>
          <w:lang w:val="en-US"/>
        </w:rPr>
        <w:t>November 7, 2024</w:t>
      </w:r>
    </w:p>
    <w:p w:rsidR="00774B84" w:rsidRPr="00EC2BD8" w:rsidRDefault="00774B84" w:rsidP="009154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bCs/>
          <w:i/>
          <w:iCs/>
          <w:color w:val="000000"/>
          <w:sz w:val="23"/>
          <w:szCs w:val="23"/>
          <w:u w:color="000000"/>
          <w:bdr w:val="nil"/>
        </w:rPr>
      </w:pPr>
    </w:p>
    <w:sectPr w:rsidR="00774B84" w:rsidRPr="00EC2BD8" w:rsidSect="00E62EF9">
      <w:headerReference w:type="default" r:id="rId7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01" w:rsidRDefault="006A2D01">
      <w:r>
        <w:separator/>
      </w:r>
    </w:p>
  </w:endnote>
  <w:endnote w:type="continuationSeparator" w:id="0">
    <w:p w:rsidR="006A2D01" w:rsidRDefault="006A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01" w:rsidRDefault="006A2D01">
      <w:r>
        <w:separator/>
      </w:r>
    </w:p>
  </w:footnote>
  <w:footnote w:type="continuationSeparator" w:id="0">
    <w:p w:rsidR="006A2D01" w:rsidRDefault="006A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84" w:rsidRDefault="006A2D0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2"/>
    <w:rsid w:val="0003410A"/>
    <w:rsid w:val="00041381"/>
    <w:rsid w:val="00072B4D"/>
    <w:rsid w:val="000867E4"/>
    <w:rsid w:val="000C42E5"/>
    <w:rsid w:val="00123F64"/>
    <w:rsid w:val="00131C1D"/>
    <w:rsid w:val="00132C83"/>
    <w:rsid w:val="0016465E"/>
    <w:rsid w:val="001E4BD1"/>
    <w:rsid w:val="001F54A2"/>
    <w:rsid w:val="002205D6"/>
    <w:rsid w:val="002D6176"/>
    <w:rsid w:val="002E2AD6"/>
    <w:rsid w:val="0038239F"/>
    <w:rsid w:val="00392F74"/>
    <w:rsid w:val="003B7256"/>
    <w:rsid w:val="004043E1"/>
    <w:rsid w:val="00427A0F"/>
    <w:rsid w:val="00455C8D"/>
    <w:rsid w:val="004D7DCB"/>
    <w:rsid w:val="00557A6D"/>
    <w:rsid w:val="00590BF8"/>
    <w:rsid w:val="006A2D01"/>
    <w:rsid w:val="006E2603"/>
    <w:rsid w:val="007148A8"/>
    <w:rsid w:val="00725234"/>
    <w:rsid w:val="00751C16"/>
    <w:rsid w:val="00774B84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24C8"/>
    <w:rsid w:val="008D5ECB"/>
    <w:rsid w:val="008E6666"/>
    <w:rsid w:val="008F40F3"/>
    <w:rsid w:val="00915417"/>
    <w:rsid w:val="009D6A2D"/>
    <w:rsid w:val="009F22FB"/>
    <w:rsid w:val="00A676B9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E1062"/>
    <w:rsid w:val="00CF1420"/>
    <w:rsid w:val="00CF5BC8"/>
    <w:rsid w:val="00D65F12"/>
    <w:rsid w:val="00DC159E"/>
    <w:rsid w:val="00DD0A4A"/>
    <w:rsid w:val="00DD36A6"/>
    <w:rsid w:val="00DE42DB"/>
    <w:rsid w:val="00E249E4"/>
    <w:rsid w:val="00E34961"/>
    <w:rsid w:val="00E62EF9"/>
    <w:rsid w:val="00E90625"/>
    <w:rsid w:val="00EC2BD8"/>
    <w:rsid w:val="00F97AD1"/>
    <w:rsid w:val="00FD6B4C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Errepi srl</dc:creator>
  <cp:lastModifiedBy>Utente</cp:lastModifiedBy>
  <cp:revision>4</cp:revision>
  <cp:lastPrinted>2024-11-06T18:07:00Z</cp:lastPrinted>
  <dcterms:created xsi:type="dcterms:W3CDTF">2024-11-07T08:32:00Z</dcterms:created>
  <dcterms:modified xsi:type="dcterms:W3CDTF">2024-11-07T14:37:00Z</dcterms:modified>
</cp:coreProperties>
</file>